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EEG Limited v predpovedaní oneskoreného neurokognitívneho zotavenia</w:t>
      </w:r>
    </w:p>
    <w:p>
      <w:r>
        <w:t>Zdroj: Email Newsletter</w:t>
      </w:r>
    </w:p>
    <w:p>
      <w:r>
        <w:t>Publikované: Wed, 25 Feb 2026 13:00:05 +0000 (UTC)</w:t>
      </w:r>
    </w:p>
    <w:p/>
    <w:p>
      <w:pPr>
        <w:pStyle w:val="Heading1"/>
      </w:pPr>
      <w:r>
        <w:t>Súhrn</w:t>
      </w:r>
    </w:p>
    <w:p>
      <w:r>
        <w:t>Článok v Anesthesiology News sa zaoberá obmedzenou užitočnosťou spracovaných EEG indexov pri predpovedaní oneskoreného neurokognitívneho zotavenia u chirurgických pacientov. Štúdia MOUDlight a Neuvellight skúmala túto problematiku. Publikácia Anesthesiology News je najčítanejšia v USA v oblasti anestéziológie. Článok tiež spomína riešenie pretrvávajúcich obáv tumescentným lidokaínom. Celé vydanie je dostupné v tlačenej podobe. Online verzia je dostupná na anesthesiologynews.com.</w:t>
      </w:r>
    </w:p>
    <w:p/>
    <w:p>
      <w:pPr>
        <w:jc w:val="center"/>
      </w:pPr>
      <w:r>
        <w:t>Vygenerované: 25.02.2026 15:01:49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