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NHS uväzňuje lekárov na miestach bez perspektívy</w:t>
      </w:r>
    </w:p>
    <w:p>
      <w:r>
        <w:t>Zdroj: BMJ</w:t>
      </w:r>
    </w:p>
    <w:p>
      <w:r>
        <w:t>Publikované: 2026-02-25T06:46:19-08:00</w:t>
      </w:r>
    </w:p>
    <w:p/>
    <w:p>
      <w:pPr>
        <w:pStyle w:val="Heading1"/>
      </w:pPr>
      <w:r>
        <w:t>Súhrn</w:t>
      </w:r>
    </w:p>
    <w:p>
      <w:r>
        <w:t>Wilkinson a kolegovia prezentujú rozsah chronického zneužívania lokálne zamestnaných lekárov (LED) v NHS. Medzinárodní absolventi medicíny a lekári z etnických menšín často pracovali ako stáli senior house officer (SHO) a stáli registrátori bez ohľadu na ich kvalifikáciu, zručnosti alebo skúsenosti. Zriedkavo boli po dlhoročnej službe povýšení na pridružených špecialistov. Reforma vytvorila „navštevujúcich registrátorov“, ktorí boli vyškolení len na stále posty registrátorov bez kariérneho postupu. Ďalšie premenovanie viedlo k úlohe zamestnaneckej triedy, ktorá je rovnaká ako predchádzajúca stála rola registrátora a dnes sa nazýva špecializovaní lekári. Pozícia SHO bola premenovaná a rozdelená na hlavných stážistov a LED s rôznymi zmluvami.</w:t>
      </w:r>
    </w:p>
    <w:p/>
    <w:p>
      <w:pPr>
        <w:jc w:val="center"/>
      </w:pPr>
      <w:r>
        <w:t>Vygenerované: 25.02.2026 17:01:02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