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Jednorazová dávka dolutegraviru je bezpečná pre deti s HIV, ktoré dostávajú preventívnu liečbu TBC</w:t>
      </w:r>
    </w:p>
    <w:p>
      <w:r>
        <w:t>Zdroj: MedPage Today</w:t>
      </w:r>
    </w:p>
    <w:p>
      <w:r>
        <w:t>Publikované: Wed, 25 Feb 2026 11:32:47 -0500</w:t>
      </w:r>
    </w:p>
    <w:p/>
    <w:p>
      <w:pPr>
        <w:pStyle w:val="Heading1"/>
      </w:pPr>
      <w:r>
        <w:t>Súhrn</w:t>
      </w:r>
    </w:p>
    <w:p>
      <w:r>
        <w:t>Jednorazová dávka dolutegraviru nie je predmetom tohto článku. Štúdia z ODYSSEY trial (fáza I/II) ukázala, že dolutegravir podávaný dvakrát denne je bezpečný a dostatočný pre deti s HIV spojeným s tuberkulózou (TB), ktoré dostávajú rifampicín[1][2][3]. V subštúdii bolo sledovaných 20 detí vo veku od 4 týždňov do menej ako 18 rokov, kde sa merali hladiny dolutegraviru v krvi na potvrdenie účinnosti proti HIV[2]. Rifampicín (geometrický priemer Cmax 5,1 mg/L) ovplyvňuje hladiny dolutegraviru, ale dvojnásobná denná dávka podľa hmotnosti ho kompenzuje[1][3]. Počas mediánu follow-up 31 týždňov (IQR 30–40) malo 37 detí 15 závažných nežiaducich udalostí (grade 3+ u 30 %), vrátane 10 závažných a 2 úmrtí, no žiadne neboli spojené s dolutegravirou[3]. Žiadne nežiaduce udalosti neboli považované za súvisiace s dolutegravirou[1][3]. Po ukončení rifampicínu sa deti vrátia na jednorazovú dávku[2]. Toto je prvá štúdia o interakcii rifampicínu a dolutegraviru u detí s HIV-TB[2][3].</w:t>
      </w:r>
    </w:p>
    <w:p/>
    <w:p>
      <w:pPr>
        <w:jc w:val="center"/>
      </w:pPr>
      <w:r>
        <w:t>Vygenerované: 25.02.2026 19:01:16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