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Odstránenie medzery v dôkazoch o každodennom zdraví a pohode s cieľom riešiť dezinformácie</w:t>
      </w:r>
    </w:p>
    <w:p>
      <w:r>
        <w:t>Zdroj: BMJ</w:t>
      </w:r>
    </w:p>
    <w:p>
      <w:r>
        <w:t>Publikované: 2026-02-26T02:42:53-08:00</w:t>
      </w:r>
    </w:p>
    <w:p/>
    <w:p>
      <w:pPr>
        <w:pStyle w:val="Heading1"/>
      </w:pPr>
      <w:r>
        <w:t>Súhrn</w:t>
      </w:r>
    </w:p>
    <w:p>
      <w:r>
        <w:t>Článok poukazuje na hlbšiu štrukturálnu záležitosť v boji proti zdravotníckej dezinformácii: priepasť medzi klinickou medicínou založenou na dôkazoch a každodennými otázkami zdravia a pohody, ktoré sú dôležité pre veľa ľudí. Zdravotnícky systém a ekosystém boja proti dezinformáciám často nevyriešavajú všedné problémy, ako je nadobudnutie energie, zníženie únavy alebo zlepšenie kognitívneho výkonu, na ktoré sa ľudia obrátia k vplyvným osobám na sociálnych médiách. Mnoho ľudí nesleduje influencerov kvôli senzačným dezinformáciám, ale preto, že hľadajú odpovede na praktické otázky zdravia a pohody, na ktoré medicínsky systém a mnohí zdravotníci nie sú dostatočne pripravení. Článok zdôrazňuje, že by sa nemalo podporovať používanie neoverených doplnkov alebo zariadení predávaných v ziskovom priemysle. Zároveň sa neočakáva, že každý lekár sa stane odborníkom na všetky aspekty zdravia a pohody. Riešením je zmenšovanie tejto priepasti medzi medicínou a každodennými zdravotnými potrebami ľudí.</w:t>
      </w:r>
    </w:p>
    <w:p/>
    <w:p>
      <w:pPr>
        <w:jc w:val="center"/>
      </w:pPr>
      <w:r>
        <w:t>Vygenerované: 26.02.2026 12:00:35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