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IQVIA získa aktíva Charles River na objavovanie drog</w:t>
      </w:r>
    </w:p>
    <w:p>
      <w:r>
        <w:t>Zdroj: Pharmaceutical Technology</w:t>
      </w:r>
    </w:p>
    <w:p>
      <w:r>
        <w:t>Publikované: Thu, 26 Feb 2026 10:42:59 +0000</w:t>
      </w:r>
    </w:p>
    <w:p/>
    <w:p>
      <w:pPr>
        <w:pStyle w:val="Heading1"/>
      </w:pPr>
      <w:r>
        <w:t>Súhrn</w:t>
      </w:r>
    </w:p>
    <w:p>
      <w:r>
        <w:t>IQVIA Holdings podpísala definitívnu dohodu o akvizícii vybraných aktív v oblasti objavovania liekov od spoločnosti Charles River Laboratories za 155 miliónov dolárov[1]. Kúpna cena pozostáva z 145 miliónov dolárov v hotovosti s možnosťou dodatočných platieb až do výšky 10 miliónov dolárov[1]. Akvizícia zahŕňa päť lokalít špecializujúcich sa na služby objavovania liekov in vitro, vrátane laboratórnych metód a platformy na báze umelej inteligencie pre malé molekuly[2]. Tieto aktíva sú podporené viac ako 20 rokmi zbieraných vedeckých a operačných údajov a umožnili viac ako 100 molekulám vstúpiť do klinických skúšok, pričom niektoré z nich sa stali komerčne schválenými liekmi[2]. Akvizícia rozšíri schopnosti IQVIA Laboratories v oblasti objavovania liekov na kompletnú platformu pokrývajúcu identifikáciu cieľa, optimalizáciu a včasné posúdenie bezpečnosti[2]. Transakcia by sa mala uzavrieť v druhom štvrťroku roku 2026[1].</w:t>
      </w:r>
    </w:p>
    <w:p/>
    <w:p>
      <w:pPr>
        <w:jc w:val="center"/>
      </w:pPr>
      <w:r>
        <w:t>Vygenerované: 26.02.2026 12:01:51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