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Dodržiavanie liekov a súvisiace faktory medzi používateľmi perorálnej preexpozičnej profylaxie (PrEP) v Číne: Štúdia PrEP kohorty spotrebiteľov v reálnom svete</w:t>
      </w:r>
    </w:p>
    <w:p>
      <w:r>
        <w:t>Zdroj: PLOS Medicine</w:t>
      </w:r>
    </w:p>
    <w:p>
      <w:r>
        <w:t>Publikované: 2026-02-26T14:00:00Z</w:t>
      </w:r>
    </w:p>
    <w:p/>
    <w:p>
      <w:pPr>
        <w:pStyle w:val="Heading1"/>
      </w:pPr>
      <w:r>
        <w:t>Súhrn</w:t>
      </w:r>
    </w:p>
    <w:p>
      <w:r>
        <w:t>Štúdia RECOPE vyhodnotila dodržiavanie perorálnej PrEP medzi 657 používateľmi v Číne, ktorí si ju kúpili online, s mierou odpovedí 96,6 % na začiatku a 80,1 % po 6 mesiacoch. Z 621 užívateľov začalo 85,2 % režimom riadeným udalosťou (ED) „2-1-1“ a 14,8 % denným režimom. Medzi ED užívateľmi bola optimálna adherencia 41,3–52,6 % v štyroch časových bodoch, zatiaľ čo u denných užívateľov dosahovala 81,4–87,8 % s priemernou mierou 97,1–98,7 % za posledný mesiac. Vyšší vek, vnímavá alebo všestranná sexuálna rola a vyššia sebaúčinnosť boli pozitívne spojené s adherenciou u ED užívateľov, kým viacerí partneri rovnakého pohlavia, chemsex a stigma súvisiaca s PrEP boli negatívne faktory. Štúdia identifikovala obmedzenia ako výberové skreslenie a zaujatosť v pripomenutí. Navrhuje cielené intervencie na zlepšenie porozumenia inštrukcií, podporu sebaúčinnosti a zmiernenie stigmy, najmä u ED užívateľov s chemsexom, inzerčným análным sexom, viacerými partnermi alebo mladším vekom.</w:t>
      </w:r>
    </w:p>
    <w:p/>
    <w:p>
      <w:pPr>
        <w:jc w:val="center"/>
      </w:pPr>
      <w:r>
        <w:t>Vygenerované: 26.02.2026 21:00:43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