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Ipilimumab a nivolumab nasledovaná chemorádioterapiou ako liečba šetriaca močový mechúr pri svalovej invazívnej rakovine močového mechúra: štúdia fázy 2</w:t>
      </w:r>
    </w:p>
    <w:p>
      <w:r>
        <w:t>Zdroj: Nature Medicine</w:t>
      </w:r>
    </w:p>
    <w:p>
      <w:r>
        <w:t>Publikované: 2026-02-27</w:t>
      </w:r>
    </w:p>
    <w:p/>
    <w:p>
      <w:pPr>
        <w:pStyle w:val="Heading1"/>
      </w:pPr>
      <w:r>
        <w:t>Súhrn</w:t>
      </w:r>
    </w:p>
    <w:p>
      <w:r>
        <w:t>Štúdia INDIBLADE fázy 2 skúmala novú liečebnú stratégiu pre svalovú invazívnu rakovinu močového mechúra, ktorá kombinuje imunoterapiu s chemorádioterapiou. Pacienti s rakovinou v štádiu II/III najprv dostali induknú liečbu pomocou ipilimumábu a nivolumábu, ktoré sú lieky posilňujúce imunitný systém. Túto liečbu nasledovala konsolidujúca chemorádioterapia. Hlavným cieľom bolo zachovať funkcionalitu močového mechúra a vyhnúť sa jeho chirurgickému odstráneniu. Výsledky ukázali prežitie bez potreby odstránenia močového mechúra, ktoré bolo spojené s klírensom cirkulujúcej tumorálnej DNA (ctDNA), čo naznačuje úplnú eliminináciu rakovinových buniek. Štúdia bola prezentovaná na ASCO Genitourinary Cancers Symposium v roku 2026 a publikovaná v časopise Nature Medicine.</w:t>
      </w:r>
    </w:p>
    <w:p/>
    <w:p>
      <w:pPr>
        <w:jc w:val="center"/>
      </w:pPr>
      <w:r>
        <w:t>Vygenerované: 28.02.2026 00:00:32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