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Zákonodarca lekára GOP upozorňuje poisťovateľov</w:t>
      </w:r>
    </w:p>
    <w:p>
      <w:r>
        <w:t>Zdroj: MedPage Today</w:t>
      </w:r>
    </w:p>
    <w:p>
      <w:r>
        <w:t>Publikované: Fri, 27 Feb 2026 17:00:16 -0500</w:t>
      </w:r>
    </w:p>
    <w:p/>
    <w:p>
      <w:pPr>
        <w:pStyle w:val="Heading1"/>
      </w:pPr>
      <w:r>
        <w:t>Súhrn</w:t>
      </w:r>
    </w:p>
    <w:p>
      <w:r>
        <w:t>Zástupca Greg Murphy, MD (R-N.C.), lekár a zákonodarca Republikánskej strany, uviedol na konferencii Americkej lekárskej asociácie (AMA), že zákonodarcovia príliš dlho mlčali o zneužívaní zo strany poisťovateľov a situácia sa má zmeniť.[1][4][6] Murphy je praktizujúci urologický chirurg s viac ako 30-ročnou praxou a jediný aktívny chirurg v Kongrese.[1][4][6][8] Pôsobí ako spolupredseda GOP Doctors Caucus v 118. a 119. Kongrese.[1][5][8] V tejto role sa zameriava na pacientovo orientovanú zdravotnú politiku, znižovanie nákladov a zlepšenie prístupu k kvalitnej starostlivosti.[1][3][8] Spoločne s kolegami kritizuje systémy ako Medicare, kde dochádza k podvodom v stovkách miliárd dolárov tým, že firmy nafukujú diagnózy pacientov.[7] Dôraz kladie na reformu PBM (pharmacy benefit managers), ktoré prispievajú k vysokým cenám liekov v USA.[7] GOP Doctors Caucus podporuje aj legislatívu na zlepšenie prístupu k starostlivosti v rurálnych oblastiach.[3]</w:t>
      </w:r>
    </w:p>
    <w:p/>
    <w:p>
      <w:pPr>
        <w:jc w:val="center"/>
      </w:pPr>
      <w:r>
        <w:t>Vygenerované: 28.02.2026 00:00:43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