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Kandidáti na liečbu dlhého COVID: naratívny prehľad priorít riadených odborníkmi a pacientmi</w:t>
      </w:r>
    </w:p>
    <w:p>
      <w:r>
        <w:t>Zdroj: Frontiers Medicine</w:t>
      </w:r>
    </w:p>
    <w:p>
      <w:r>
        <w:t>Publikované: 2026-02-27T00:00:00Z</w:t>
      </w:r>
    </w:p>
    <w:p/>
    <w:p>
      <w:pPr>
        <w:pStyle w:val="Heading1"/>
      </w:pPr>
      <w:r>
        <w:t>Súhrn</w:t>
      </w:r>
    </w:p>
    <w:p>
      <w:r>
        <w:t>Naratívny prehľad zmapoval existujúce dôkazy pre kandidátske liečby dlhého COVIDu, ktoré uprednostnili klinickí lekári a pacienti so skúsenosťami. Štúdia použila pragmatické metódy vrátane iteratívneho rozhodovania zainteresovaných strán, mesačne aktualizovaného vyhľadávania a prieskumov na zoradenie priorít. Vybrali 14 top intervencií: nízkodávkový naltrexón, antivirotiká, metformín, nikotín, stimulácia blúdivého nervu, antihistaminiká, guanfacín, kolchicín, nattokináza, intravenózne imunoglobulíny, monoklonálne protilátky, koenzým Q10, viaczložkové rehabilitačné balíčky a cvičebné rehabilitačné balíčky. Šesť z nich malo dôkazy z randomizovaných kontrolovaných štúdií špecifických pre COVID: cvičenie (16 RCT), balíčky koenzýmov (2 RCT), antivirotiká (1 RCT), stimulácia vagusového nervu (1 pilotná RCT) a monoklonálne protilátky (1 malá RCT). Zvyšné intervencie sa spoliehali na nepriame údaje alebo údaje s veľmi nízkou istotou. Istota dôkazov bola naprieč intervenciami väčšinou nízka až veľmi nízka a bezpečnosť s uskutočniteľnosťou sa líšila. Neexistuje dostatok priamych dôkazov na klinické odporúčania; navrhované liečby sú vhodné na prísne testovanie v budúcich štúdiách pre ich biologickú vierohodnosť, uskutočniteľnosť a prijateľnosť.</w:t>
      </w:r>
    </w:p>
    <w:p/>
    <w:p>
      <w:pPr>
        <w:jc w:val="center"/>
      </w:pPr>
      <w:r>
        <w:t>Vygenerované: 27.02.2026 07:01:39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