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Zmluva GP: BMA odporuje &amp;#x201c;nebezpecnĂŠ&amp;#x201d; zmeny pravidiel menovania v ten istý deň</w:t>
      </w:r>
    </w:p>
    <w:p>
      <w:r>
        <w:t>Zdroj: BMJ</w:t>
      </w:r>
    </w:p>
    <w:p>
      <w:r>
        <w:t>Publikované: 2026-02-27T03:52:51-08:00</w:t>
      </w:r>
    </w:p>
    <w:p/>
    <w:p>
      <w:pPr>
        <w:pStyle w:val="Heading1"/>
      </w:pPr>
      <w:r>
        <w:t>Súhrn</w:t>
      </w:r>
    </w:p>
    <w:p>
      <w:r>
        <w:t>Vedúci predstavitelia všeobecných lekárov (GP) v Anglicku odmietli vládou navrhované zmeny v ich zmluve. Podľa nich je nerealistické a nebezpečné vyžadovať, aby sa všetky klinicky naliehavé požiadavky riešili v ten istý deň. Výbor GP pre Anglicko BMA (GPC Anglicko) hlasoval za odmietnutie dohody po stretnutí 26. februára. Únia usporiada referendum všetkých všeobecných lekárov a registrátorov v Anglicku od 1. apríla. BMA je už vo formálnom spore s vládou kvôli minuloročným zmenám zmlúv, ktoré nútia ponechať online konzultácie otvorené medzi 8:00 a 18:30. V referende od 4. marca do 25. marca sa členovia GPC England opýtajú, či akceptujú navrhované zmeny na roky 2026-27, alebo či chcú priame vyjednávanie s vládou.</w:t>
      </w:r>
    </w:p>
    <w:p/>
    <w:p>
      <w:pPr>
        <w:jc w:val="center"/>
      </w:pPr>
      <w:r>
        <w:t>Vygenerované: 27.02.2026 15:01:04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