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Anestézia bez opioidov sa zhoduje s režimami založenými na opioidoch</w:t>
      </w:r>
    </w:p>
    <w:p>
      <w:r>
        <w:t>Zdroj: Email Newsletter</w:t>
      </w:r>
    </w:p>
    <w:p>
      <w:r>
        <w:t>Publikované: Fri, 27 Feb 2026 13:00:04 +0000 (UTC)</w:t>
      </w:r>
    </w:p>
    <w:p/>
    <w:p>
      <w:pPr>
        <w:pStyle w:val="Heading1"/>
      </w:pPr>
      <w:r>
        <w:t>Súhrn</w:t>
      </w:r>
    </w:p>
    <w:p>
      <w:r>
        <w:t>Článok "Opioid-Free Anesthesia Matches Opioid-Based Regimens" publikovaný v Anesthesiology News sa zaoberá porovnaním anestézie bez opioidov s režimami založenými na opioidoch. Z textu vyplýva, že anestézia bez opioidov dosahuje porovnateľné výsledky ako anestézia s použitím opioidov. Článok je súčasťou mesačných novín pre anestéziológov vydávaných spoločnosťou McMahon Publishing. Upozorňuje tiež na ďalšie články, vrátane upozornenia na TXA od bezpečnostných expertov. Text obsahuje informácie o autorských právach a možnostiach predplatného.</w:t>
      </w:r>
    </w:p>
    <w:p/>
    <w:p>
      <w:pPr>
        <w:jc w:val="center"/>
      </w:pPr>
      <w:r>
        <w:t>Vygenerované: 27.02.2026 15:01:22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