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Okrem amyloidných plakov: AI odhaľuje skryté chemické zmeny v Alzheimerovom mozgu</w:t>
      </w:r>
    </w:p>
    <w:p>
      <w:r>
        <w:t>Zdroj: ScienceDaily Health</w:t>
      </w:r>
    </w:p>
    <w:p>
      <w:r>
        <w:t>Publikované: Sun, 01 Mar 2026 10:16:01 EST</w:t>
      </w:r>
    </w:p>
    <w:p/>
    <w:p>
      <w:pPr>
        <w:pStyle w:val="Heading1"/>
      </w:pPr>
      <w:r>
        <w:t>Súhrn</w:t>
      </w:r>
    </w:p>
    <w:p>
      <w:r>
        <w:t>Vedci z Rice University vytvorili prvý úplný molekulárny atlas Alzheimerovho mozgu bez použitia umelých farbív, čím umožnili detailnejšie pochopenie choroby.[1] Pomocou hyperspektrálneho Ramanovho zobrazovania – pokročilej techniky, ktorá používa laser na čítanie chemických podpisov molekúl – analyzovali vzorky tkaniva zo zdravých aj chorých mozgov.[1] Výskum, publikovaný v časopise ACS Applied Materials and Interfaces, odhalil, že chemické zmeny súvisiace s Alzheimerom sú v mozgu rozdelené nerovnomerne a presahujú rámec známych amyloidných plakov.[1] Vedci použili strojové učenie na spracovanie obrovského množstva údajov – najprv bez predpokladov o tom, čo hľadajú, a potom s tréningom na známych vzorkách Alzheimerovho a zdravého mozgu.[1] Zistenia naznačujú, že Alzheimerova choroba je poruchou metabolizmu celého mozgu, pričom kľúčové pamäťové oblasti vykazujú významné zmeny v cholesterole a molekulách súvisiacich s energiou.[1] Tento molekulárny atlas predstavuje základný zdroj pre budúci výskum, ktorý môže pomôcť identifikovať skoré varovné signály pred objavením sa kognitívnych symptómov.[2]</w:t>
      </w:r>
    </w:p>
    <w:p/>
    <w:p>
      <w:pPr>
        <w:jc w:val="center"/>
      </w:pPr>
      <w:r>
        <w:t>Vygenerované: 01.03.2026 18:00:49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