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nanomateriál železa ničí rakovinové bunky bez poškodenia zdravého tkaniva</w:t>
      </w:r>
    </w:p>
    <w:p>
      <w:r>
        <w:t>Zdroj: ScienceDaily Health</w:t>
      </w:r>
    </w:p>
    <w:p>
      <w:r>
        <w:t>Publikované: Sun, 01 Mar 2026 09:09:30 EST</w:t>
      </w:r>
    </w:p>
    <w:p/>
    <w:p>
      <w:pPr>
        <w:pStyle w:val="Heading1"/>
      </w:pPr>
      <w:r>
        <w:t>Súhrn</w:t>
      </w:r>
    </w:p>
    <w:p>
      <w:r>
        <w:t>Vedci z Oregonskej štátnej univerzity vyvinuli nový nanomateriál na báze železa, ktorý ničí rakovinové bunky prostredníctvom chemických reakcií bez poškodenia zdravého tkaniva.[1][2] Tento materiál je kovovo-organická kostra (MOF), ktorá využíva kyslé prostredie a vysoké hladiny peroxidu vodíka v rakovinových bunkách na spustenie chemodynamickej terapie (CDT).[1][2] Nanomateriál generuje hydroxylové radikály aj singletový kyslík, čím vytvára reaktívne formy kyslíka a spôsobuje oxidačný stres v nádoroch.[1][2] Štúdia vedená Olehom a Olenenou Taratulovými a Chaom Wangom vyšla v časopise Advanced Functional Materials.[1][2] V testoch na myšiach s ľudskými bunkami rakoviny prsníka sa nanočinidlo nahromadilo v nádoroch, úplne ich eradikovalo a zabránilo opakovaniu bez toxicity.[1][2] Nanomateriál preukázal silnú toxicitu voči viacerým líniám rakovinových buniek, ale minimálne poškodenie zdravých buniek.[1][2] Vedci plánujú testy na iných typoch rakoviny, vrátane pankreatickej, pred klinickými skúškami na ľuďoch.[1][2]</w:t>
      </w:r>
    </w:p>
    <w:p/>
    <w:p>
      <w:pPr>
        <w:jc w:val="center"/>
      </w:pPr>
      <w:r>
        <w:t>Vygenerované: 01.03.2026 18:01:11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