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Prípad prasacej chrípky, ktorý treba sledovať</w:t>
      </w:r>
    </w:p>
    <w:p>
      <w:r>
        <w:t>Zdroj: STAT News</w:t>
      </w:r>
    </w:p>
    <w:p>
      <w:r>
        <w:t>Publikované: Mon, 02 Mar 2026 14:20:38 +0000</w:t>
      </w:r>
    </w:p>
    <w:p/>
    <w:p>
      <w:pPr>
        <w:pStyle w:val="Heading1"/>
      </w:pPr>
      <w:r>
        <w:t>Súhrn</w:t>
      </w:r>
    </w:p>
    <w:p>
      <w:r>
        <w:t>Článok informuje o prípade prasacej chrípky (H1N1), ktorý treba sledovať, spolu s ďalšími zdravotnými správami v sekcii Morning Rounds[1][5]. Symptómy u ľudí zahŕňajú horúčku, kašeľ, bolesť hrdla, bolesti tela, bolesť hlavy, zimnicu a únavu, pričom v roku 2009 sa zvýšil výskyt hnačky a vracania[1][2]. Približne 2 % infikovaných vyvinulo ťažký priebeh, najmä osoby vo veku 30–50 rokov[1]. Svetová zdravotnícka organizácia vyhlásila pandémiu po potvrdení prenosu z človeka na človeka, čím zvýšila stupeň varovania na fázu 6[2]. V USA CDC odporučilo lekárom zvažovať infekciu u pacientov s akútnym respiračným ochorením po kontakte s infikovanými alebo pobyte v rizikových oblastiach[1]. V literatúre je zdokumentovaných 50 prípadov zoonotickej infekcie prasacou chrípkou u ľudí, s úmrtnosťou 14 % (7 z 50), pričom 61 % civilistov malo kontakt so svinami[4]. Hospitalizovaní pacienti s H1N1 vyžadujú starostlivé monitorovanie a antivírusovú liečbu, aj po 48 hodinách od nástupu príznakov[2]. Pracovníci so svinami sú v zvýšenom riziku a mali by byť zahrnutí do plánovania pandémie[2][4].</w:t>
      </w:r>
    </w:p>
    <w:p/>
    <w:p>
      <w:pPr>
        <w:jc w:val="center"/>
      </w:pPr>
      <w:r>
        <w:t>Vygenerované: 02.03.2026 16:01:26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