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Pracovné mandáty Medicaid majú ušetriť $$, ale štáty musia najskôr minúť milióny</w:t>
      </w:r>
    </w:p>
    <w:p>
      <w:r>
        <w:t>Zdroj: MedPage Today</w:t>
      </w:r>
    </w:p>
    <w:p>
      <w:r>
        <w:t>Publikované: Mon, 02 Mar 2026 11:37:15 -0500</w:t>
      </w:r>
    </w:p>
    <w:p/>
    <w:p>
      <w:pPr>
        <w:pStyle w:val="Heading1"/>
      </w:pPr>
      <w:r>
        <w:t>Súhrn</w:t>
      </w:r>
    </w:p>
    <w:p>
      <w:r>
        <w:t>Od 1. januára 2027 budú musieť väčšina dospelých osôb na Medicaide preukázať, že mesačne odpracujú aspoň 80 hodín alebo sa zúčastňujú na kvalifikovaných činnostiach, ako sú práca, školenia, vzdelávanie alebo dobrovoľnícka činnosť[2][4]. Štáty musia implementovať tieto požiadavky do tohto termínu, hoci si môžu zvoliť skoršiu implementáciu[2]. Federálna vláda vyčlenila 200 miliónov dolárov na pomoc štátom s nákladmi na implementáciu v roku 2026, pričom 100 miliónov sa rozdelí rovnomerne medzi všetky štáty a 100 miliónov sa rozdelí podľa počtu osôb podliehajúcich požiadavkám[1][2]. Podľa Úradu pre zodpovednosť vlády však náklady na implementáciu v piatich štátoch s podobnými programami dosiahli 408 miliónov dolárov, čo ukazuje, že federálne financovanie bude nedostatočné[1]. Štáty budú musieť vykonať významné zmeny v svojich počítačových systémoch, zvýšiť zdieľanie údajov a informovať poistenancov, čo si vyžiada dodatočné finančné prostriedky a personál[3]. Kongresmá rozpočtový úrad odhaduje, že implementácia pracovných požiadaviek spôsobí stratu zdravotného pokrytia pre 4,8 milióna ľudí počas nasledujúcich desiatich rokov[2].</w:t>
      </w:r>
    </w:p>
    <w:p/>
    <w:p>
      <w:pPr>
        <w:jc w:val="center"/>
      </w:pPr>
      <w:r>
        <w:t>Vygenerované: 02.03.2026 19:01:41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