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Novo Nordisk začína s modernizáciou zariadenia v Írsku v hodnote 432 miliónov eur na orálnu produkciu Wegovy</w:t>
      </w:r>
    </w:p>
    <w:p>
      <w:r>
        <w:t>Zdroj: Pharmaceutical Technology</w:t>
      </w:r>
    </w:p>
    <w:p>
      <w:r>
        <w:t>Publikované: Tue, 03 Mar 2026 11:08:45 +0000</w:t>
      </w:r>
    </w:p>
    <w:p/>
    <w:p>
      <w:pPr>
        <w:pStyle w:val="Heading1"/>
      </w:pPr>
      <w:r>
        <w:t>Súhrn</w:t>
      </w:r>
    </w:p>
    <w:p>
      <w:r>
        <w:t>Novo Nordisk investuje 432 miliónov eur (501 miliónov dolárov) do modernizácie svojho zariadenia v Monksland, Athlone v Írsku na výrobu orálnej verzie lieku Wegovy.[1][3] Ide o 45-akrové tabletingové zariadenie, ktoré je jedným z 16 zariadení spoločnosti na svete.[1] Stavba sa už začala a dokončenie je plánované postupne od konca roka 2027 do roku 2028.[1][3][7] Investícia posilní kapacitu výroby orálnych liekov GLP-1RA mimo USA, aby spoločnosť zvládla aktuálny aj budúci dopyt.[1][3] Podľa prognóz GlobalData dosiahne orálny Wegovy v roku 2031 ročné tržby 4,5 miliardy dolárov.[1] Konkurent Eli Lilly tiež investuje veľké sumy do výroby orálnych liekov na chudnutie, vrátane 27 miliárd dolárov v USA.[1] Zariadenie v Athlone kúpila Novo Nordisk od Alkermes v máji 2024 za 97,9 milióna dolárov a momentálne tam pracuje 260 zamestnancov.[3] V roku 2024 oznámila Novo aj stavbu zariadenia v Severnej Karolíne za 4,1 miliardy dolárov na výrobu Wegovy pre pacientov v USA.[1]</w:t>
      </w:r>
    </w:p>
    <w:p/>
    <w:p>
      <w:pPr>
        <w:jc w:val="center"/>
      </w:pPr>
      <w:r>
        <w:t>Vygenerované: 03.03.2026 13:00:48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