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Februárová top5</w:t>
      </w:r>
    </w:p>
    <w:p>
      <w:r>
        <w:t>Zdroj: Email Newsletter</w:t>
      </w:r>
    </w:p>
    <w:p>
      <w:r>
        <w:t>Publikované: Tue, 03 Mar 2026 13:00:05 +0000 (UTC)</w:t>
      </w:r>
    </w:p>
    <w:p/>
    <w:p>
      <w:pPr>
        <w:pStyle w:val="Heading1"/>
      </w:pPr>
      <w:r>
        <w:t>Súhrn</w:t>
      </w:r>
    </w:p>
    <w:p>
      <w:r>
        <w:t>Tu je stručný, faktický súhrn zdravotníckeho článku v slovenčine: Článok predstavuje februárové vydanie nezávislých mesačných novín pre anestéziológov, ktoré sú najčítanejšou publikáciou o anestéziológii v USA. Obsahuje 5 hlavných tém: 1) rady na identifikáciu vysokorizikových srdcových príhod, 2) prehľad neuromuskulárnych blokátorov, 3) porovnanie váženia miechy a všeobecnej anestézie v ambulantných chirurgických centrách, 4) využitie umelej inteligencie na simuláciu ústnych skúšok s včasnou spätnou väzbou pre pacientov a operačný personál, a 5) prehľad najnovších článkov o anestéziológii. Článok vyzýva čitateľov, aby si prečítali celé vydanie novín, ktoré sú dostupné na predplatnom.</w:t>
      </w:r>
    </w:p>
    <w:p/>
    <w:p>
      <w:pPr>
        <w:jc w:val="center"/>
      </w:pPr>
      <w:r>
        <w:t>Vygenerované: 03.03.2026 15:00:44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