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Prime Medicine žiada o schválenie liečby génovou úpravou po skúške s dvomi pacientmi</w:t>
      </w:r>
    </w:p>
    <w:p>
      <w:r>
        <w:t>Zdroj: STAT News</w:t>
      </w:r>
    </w:p>
    <w:p>
      <w:r>
        <w:t>Publikované: Tue, 03 Mar 2026 17:39:53 +0000</w:t>
      </w:r>
    </w:p>
    <w:p/>
    <w:p>
      <w:pPr>
        <w:pStyle w:val="Heading1"/>
      </w:pPr>
      <w:r>
        <w:t>Súhrn</w:t>
      </w:r>
    </w:p>
    <w:p>
      <w:r>
        <w:t>Prime Medicine žiada o schválenie liečby génovou úpravou po skúške s dvomi pacientmi. Aplikácia Prime Medicine bude testovať FDA, ktorá prisľúbila urýchliť nové spôsoby úpravy génov. Niektoré nedávne spôsoby FDA zavrhla. (Poznámka: Dostupné výsledky vyhľadávania neobsahujú priamy text poskytnutého článku o Prime Medicine, preto súhrn vychádza výlučne z poskytnutého obsahu bez ďalších faktov.)</w:t>
      </w:r>
    </w:p>
    <w:p/>
    <w:p>
      <w:pPr>
        <w:jc w:val="center"/>
      </w:pPr>
      <w:r>
        <w:t>Vygenerované: 03.03.2026 19:00:58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