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Ceny nemocníc spôsobujú vysoké náklady na zdravotnú starostlivosť, hovorí ekonóm</w:t>
      </w:r>
    </w:p>
    <w:p>
      <w:r>
        <w:t>Zdroj: MedPage Today</w:t>
      </w:r>
    </w:p>
    <w:p>
      <w:r>
        <w:t>Publikované: Tue, 03 Mar 2026 15:30:51 -0500</w:t>
      </w:r>
    </w:p>
    <w:p/>
    <w:p>
      <w:pPr>
        <w:pStyle w:val="Heading1"/>
      </w:pPr>
      <w:r>
        <w:t>Súhrn</w:t>
      </w:r>
    </w:p>
    <w:p>
      <w:r>
        <w:t>Nemám dostatok informácií na vytvorenie súhrnu. Poskytnutý zdroj obsahuje len názov a krátky popis série MedPage Today, nie celý článok. Z dostupného textu je jasné, že ide o sériu, v ktorej ekonómovia a odborníci na zdravotnícku politiku diskutujú o vysokých nákladoch na zdravotnú starostlivosť v USA, pričom sa zameriavajú na ceny nemocníc ako jeden z kľúčových faktorov. Aby som mohol vytvoriť presný a faktický súhrn podľa vašich požiadaviek, potrebujem prístup k úplnému textu článku s konkrétnymi údajmi, zisteniami a argumentmi, ktoré v ňom sú uvedené.</w:t>
      </w:r>
    </w:p>
    <w:p/>
    <w:p>
      <w:pPr>
        <w:jc w:val="center"/>
      </w:pPr>
      <w:r>
        <w:t>Vygenerované: 03.03.2026 23:00:48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