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Olivia Gulyová</w:t>
      </w:r>
    </w:p>
    <w:p>
      <w:r>
        <w:t>Zdroj: BMJ</w:t>
      </w:r>
    </w:p>
    <w:p>
      <w:r>
        <w:t>Publikované: 2026-03-04T01:31:08-08:00</w:t>
      </w:r>
    </w:p>
    <w:p/>
    <w:p>
      <w:pPr>
        <w:pStyle w:val="Heading1"/>
      </w:pPr>
      <w:r>
        <w:t>Súhrn</w:t>
      </w:r>
    </w:p>
    <w:p>
      <w:r>
        <w:t>Olivia Gulyová sa narodila v Hampshire. Navštevovala Kláštor Najsvätejšieho Srdca vo Woldinghame, kde vo veku 16 rokov napísala prvú publikáciu v The BMJ – osobný pohľad na pozorovania spolucestujúcich, ktorí skrývali mentálnu anorexiu. V roku 1981 sa kvalifikovala zo St Mary’s. Pracovala ako domová dôstojníčka vo Windsore a Ascote, potom ako vedúca domová dôstojníčka v prípade nehody a núdze v Tauntone. Absolvovala odbornú prípravu v psychiatrii v Bristole a West Yorkshire so špecializáciou na súdnu psychiatriu, kde jej výskum sa týkal vrážd detí. V roku 1991 bola vymenovaná za konzultantku na oddelení dočasného zabezpečenia Langdale Unit ako prvá konzultantka forenzného psychiatra v Lancashire a Južnej Cumbrii. Absolvovala väzenské sedenia, kde spoznala svojho manžela Phila.</w:t>
      </w:r>
    </w:p>
    <w:p/>
    <w:p>
      <w:pPr>
        <w:jc w:val="center"/>
      </w:pPr>
      <w:r>
        <w:t>Vygenerované: 04.03.2026 12:02:37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