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💉ARO MD Kedy prestať? Najťažšie rozhodnutia na JIS</w:t>
      </w:r>
    </w:p>
    <w:p>
      <w:r>
        <w:t>Zdroj: Email Newsletter</w:t>
      </w:r>
    </w:p>
    <w:p>
      <w:r>
        <w:t>Publikované: Thu, 5 Mar 2026 05:00:52 +0000</w:t>
      </w:r>
    </w:p>
    <w:p/>
    <w:p>
      <w:pPr>
        <w:pStyle w:val="Heading1"/>
      </w:pPr>
      <w:r>
        <w:t>Súhrn</w:t>
      </w:r>
    </w:p>
    <w:p>
      <w:r>
        <w:t>informácií z newslettera "💉ARO MD Kedy prestať? Najťažšie rozhodnutia na JIS": Newsletter ARO MD #19 sa venuje manažmentu na konci života (EOL) u pacientov na JIS. Zdôrazňuje potrebu diskusie o tejto téme. Poukazuje na decembrové Guidelines o End of Life na ICU z Critical Care Medicine, ktoré prinášajú systematickosť v rozhodovaní. Guidelines odporúčajú štruktúrované postupy pre multidisciplinárne diskusie, jasné určenie zodpovednosti pri rozhodovaní a včasnú konzultáciu s paliatívnymi tímami alebo etickou komisiou. Dôležitá je nemocničná politika riešenia konfliktov a používanie protokolov pri ukončovaní liečby, ktoré nezahŕňajú urýchľovanie smrti, ale zlepšujú kontrolu symptómov. Slovenská spoločnosť anestéziológie a intenzívnej medicíny (SSAIM) definuje cieľ intenzívnej liečby ako udržiavanie života, nie predlžovanie umierania.</w:t>
      </w:r>
    </w:p>
    <w:p/>
    <w:p>
      <w:pPr>
        <w:jc w:val="center"/>
      </w:pPr>
      <w:r>
        <w:t>Vygenerované: 05.03.2026 07:02:21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