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GLP-1 lieky sú sľubné pri liečbe látkovej závislosti</w:t>
      </w:r>
    </w:p>
    <w:p>
      <w:r>
        <w:t>Zdroj: BMJ</w:t>
      </w:r>
    </w:p>
    <w:p>
      <w:r>
        <w:t>Publikované: 2026-03-05T02:36:13-08:00</w:t>
      </w:r>
    </w:p>
    <w:p/>
    <w:p>
      <w:pPr>
        <w:pStyle w:val="Heading1"/>
      </w:pPr>
      <w:r>
        <w:t>Súhrn</w:t>
      </w:r>
    </w:p>
    <w:p>
      <w:r>
        <w:t>GLP-1 lieky, ako agonisty receptora glukagónu podobného peptidu-1, boli vyvinuté na liečbu diabetu 2. typu a obezity.[1][3] Ľudia užívajúci tieto lieky často opisujú utíšenie „hluku jedla“, čiže pretrvávajúcich myšlienok o jedle.[pôvodný obsah] Pacienti po ich užívaní hlásia stratu chuti na alkohol, nikotín a nelegálne drogy, čo uľahčuje prestať fajčiť alebo piť.[pôvodný obsah][1][5] Štúdie ukazujú, že užívatelia mali až 40 % nižšie riziko predávkovania opioidmi a až 50 % nižšie riziko opitu oproti tým, ktorí lieky neužívali.[1][4] Pilotná štúdia s 20 účastníkmi s obezitou preukázala, že GLP-1 agonisty spomaľujú vstrebávanie alkoholu do krvi, čo vedie k pomalšiemu nárastu jeho hladiny a menšiemu pocitu opilstva.[2] Tieto lieky pôsobia na odmeňovacie mechanizmy v mozgu, vrátane dopamínových dráh, čím znižujú túžbu po návykových látkach ako alkohol, opiáty, kokain či nikotín.[1][3] Vedci skúmajú ich potenciál pri liečbe rôznych závislostí.[1][2][3]</w:t>
      </w:r>
    </w:p>
    <w:p/>
    <w:p>
      <w:pPr>
        <w:jc w:val="center"/>
      </w:pPr>
      <w:r>
        <w:t>Vygenerované: 05.03.2026 13:01:00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