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Léčba obezity jako rodinný projekt: U dětí a dospívajících nelze oddělit psychiku od metabolismu</w:t>
      </w:r>
    </w:p>
    <w:p>
      <w:r>
        <w:t>Zdroj: Email Newsletter</w:t>
      </w:r>
    </w:p>
    <w:p>
      <w:r>
        <w:t>Publikované: Thu, 5 Mar 2026 21:02:19 +0100</w:t>
      </w:r>
    </w:p>
    <w:p/>
    <w:p>
      <w:pPr>
        <w:pStyle w:val="Heading1"/>
      </w:pPr>
      <w:r>
        <w:t>Súhrn</w:t>
      </w:r>
    </w:p>
    <w:p>
      <w:r>
        <w:t>zdravotníckeho článku: Článok na proLékaře.cz sa zaoberá obezitou u detí a dospievajúcich, pričom zdôrazňuje potrebu komplexného prístupu. Liečba obezity by mala byť vnímaná ako rodinný projekt, ktorý zohľadňuje prepojenie psychiky a metabolizmu. Ďalší článok sa venuje využitiu ketamínu a neuroplasticity v psychiatrii, pričom poukazuje na jeho rýchly antidepresívny účinok. Portál tiež informuje o otvorených dátach v liečbe cievnej mozgovej príhody (CMP) a o e-learningovom kurze zameranom na eozinofíliu. Nechýbajú ani pracovné ponuky pre lekárov rôznych špecializácií.</w:t>
      </w:r>
    </w:p>
    <w:p/>
    <w:p>
      <w:pPr>
        <w:jc w:val="center"/>
      </w:pPr>
      <w:r>
        <w:t>Vygenerované: 05.03.2026 22:02:33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