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Irán: Svetová zdravotnícka organizácia (WHO) vyzýva na ochranu zdravotníckych pracovníkov počas konfliktu na Blízkom východe</w:t>
      </w:r>
    </w:p>
    <w:p>
      <w:r>
        <w:t>Zdroj: BMJ</w:t>
      </w:r>
    </w:p>
    <w:p>
      <w:r>
        <w:t>Publikované: 2026-03-06T02:46:40-08:00</w:t>
      </w:r>
    </w:p>
    <w:p/>
    <w:p>
      <w:pPr>
        <w:pStyle w:val="Heading1"/>
      </w:pPr>
      <w:r>
        <w:t>Súhrn</w:t>
      </w:r>
    </w:p>
    <w:p>
      <w:r>
        <w:t>Svetová zdravotnícka organizácia (WHO), Medzinárodný výbor Červeného kríža (ICRC) a Lekári bez hraníc (MSF) vyzývajú na ochranu zdravotníckych pracovníkov a zariadení na Blízkom východe kvôli útokom počas konfliktu. Eskalujúca situácia ohrozuje kolaps krehkých systémov zdravotnej starostlivosti v regióne. Spoločné americko-izraelské letecké útoky na Irán 28. februára 2026 si vyžiadali smrť najvyššieho vodcu ajatolláha Aliho Chameneia. Izrael 4. marca uskutočnil ďalšie letecké útoky na Irán a pozície Hizballáhu v Bejrúte. Americká ponorka potopila iránsku vojnovú loď pri pobreží Srí Lanky. Hezbollah zabila 87 Iráncov v odvete na krajiny v regióne. Iránske revolučné gardy 4. marca pohrozili úplným zničením vojenských a hospodárskych cieľov.</w:t>
      </w:r>
    </w:p>
    <w:p/>
    <w:p>
      <w:pPr>
        <w:jc w:val="center"/>
      </w:pPr>
      <w:r>
        <w:t>Vygenerované: 06.03.2026 13:00:33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