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Tylenol nariaďuje dole, leucovorín po Trumpových nepreukázaných tvrdeniach hore</w:t>
      </w:r>
    </w:p>
    <w:p>
      <w:r>
        <w:t>Zdroj: MedPage Today</w:t>
      </w:r>
    </w:p>
    <w:p>
      <w:r>
        <w:t>Publikované: Fri, 06 Mar 2026 09:41:54 -0500</w:t>
      </w:r>
    </w:p>
    <w:p/>
    <w:p>
      <w:pPr>
        <w:pStyle w:val="Heading1"/>
      </w:pPr>
      <w:r>
        <w:t>Súhrn</w:t>
      </w:r>
    </w:p>
    <w:p>
      <w:r>
        <w:t>Po oznámení prezidenta Trumpa na brífingu v Bielom dome minulú jeseň klesli objednávky acetaminofénu (Tylenol) pre tehotné ženy na pohotovostných oddeleniach a vzrástlo predpisovanie leukovorínu (Wellcovorin) v ambulanciách. Trump a minister zdravotníctva Robert F. Kennedy Jr. spomenuli údaje naznačujúce, že užívanie Tylenolu v tehotenstve môže zvýšiť riziko autizmu u dieťaťa a že leukovorín môže zlepšiť reč u niektorých pacientov s autizmom. Tieto údaje kolujú viac ako desaťročie, no nie sú jednoznačne potvrdené. Jedna štúdia uvádza 5-percentné zvýšenie rizika autizmu, metaanalýza iných štúdií hovorí o 20-percentnom náraste. Recenzia 46 štúdií zverejnená minulý mesiac v časopise Environmental Health, na ktorej sa podieľali výskumníci z Harvardu a Icahn School of Medicine at Mount Sinai, dospela k záveru, že tehotné ženy by mali obmedziť acetaminofén kvôli ochrane neurovývoja potomka. Niektorí výskumníci autizmu však kritizovali metodiku tejto recenzie. Vedci diskutujú, či Tylenol priamo spôsobuje autizmus, alebo či ho častejšie užívajú ženy s stavmi ako infekcie či migrény, ktoré môžu byť s autizmom spojené.[1][2]</w:t>
      </w:r>
    </w:p>
    <w:p/>
    <w:p>
      <w:pPr>
        <w:jc w:val="center"/>
      </w:pPr>
      <w:r>
        <w:t>Vygenerované: 06.03.2026 17:01:02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