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Gény zlatého retrievera spojené s úzkosťou, agresivitou a inteligenciou u ľudí</w:t>
      </w:r>
    </w:p>
    <w:p>
      <w:r>
        <w:t>Zdroj: ScienceDaily Health</w:t>
      </w:r>
    </w:p>
    <w:p>
      <w:r>
        <w:t>Publikované: Sat, 07 Mar 2026 15:54:22 EST</w:t>
      </w:r>
    </w:p>
    <w:p/>
    <w:p>
      <w:pPr>
        <w:pStyle w:val="Heading1"/>
      </w:pPr>
      <w:r>
        <w:t>Súhrn</w:t>
      </w:r>
    </w:p>
    <w:p>
      <w:r>
        <w:t>Vedci z University of Cambridge analyzovali genetický kód 1300 zlatých retrieverov a porovnali ho s ich správaniem určeným dotazníkom majiteľov. Štúdia identifikovala 21 genetických lokalít spojených so správaniem, z toho 12 s genome-wide významnosťou, vrátane tréningovej spôsobilosti, úrovne energie, strachu z cudzích, strachu z iných psov, agresivity voči iným psom a citlivosti na dotyk. Gény ako PTPN1 sú spojené s agresivitou voči iným psom u zlatých retrieverov a s inteligenciou, depresívnou poruchou a kognitívnym výkonom u ľudí. Gél ROMO1 je viazaný na tréningovú spôsobilosť u psov a na inteligenciu, emocionálnu citlivosť a depresiu u ľudí. Z 18 kandidátnych génov u psov bolo 12 (vrátane 7 z genome-wide lokalít) spojených s psychiatrickými, temperamentnými alebo kognitívnymi črtami u ľudí, ako úzkosť, neuroticizmus a podráždenosť. Tieto zistenia, publikované v Proceedings of the National Academy of Sciences, ukazujú zdieľané genetické mechanizmy správania medzi psami a ľuďmi.[1][5][6]</w:t>
      </w:r>
    </w:p>
    <w:p/>
    <w:p>
      <w:pPr>
        <w:jc w:val="center"/>
      </w:pPr>
      <w:r>
        <w:t>Vygenerované: 08.03.2026 02:00:39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