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Kľúčové prvky úspechu softvéru na odklonenie</w:t>
      </w:r>
    </w:p>
    <w:p>
      <w:r>
        <w:t>Zdroj: Email Newsletter</w:t>
      </w:r>
    </w:p>
    <w:p>
      <w:r>
        <w:t>Publikované: Tue, 10 Mar 2026 12:00:03 +0000 (UTC)</w:t>
      </w:r>
    </w:p>
    <w:p/>
    <w:p>
      <w:pPr>
        <w:pStyle w:val="Heading1"/>
      </w:pPr>
      <w:r>
        <w:t>Súhrn</w:t>
      </w:r>
    </w:p>
    <w:p>
      <w:r>
        <w:t>Článok "Key Elements for Diversion Software Success" sa objavil v Anesthesiology News, nezávislých mesačných novinách pre anesteziológov. Publikácia je najčítanejšia v oblasti anestéziológie v Spojených štátoch. Článok spomína 5-ročnú štúdiu o 60-dňovej práci PNS a úspešnosti diverzného softvéru. Ďalšie články v Anesthesiology News sa venujú témam ako manažment herniácie bedrovej platničky a pooperačný infarkt myokardu. Vydavateľom je McMahon Publishing. Reprodukcia obsahu bez povolenia je zakázaná.</w:t>
      </w:r>
    </w:p>
    <w:p/>
    <w:p>
      <w:pPr>
        <w:jc w:val="center"/>
      </w:pPr>
      <w:r>
        <w:t>Vygenerované: 10.03.2026 14:01:11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