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Idorsia a Pharmalink podpísali dohodu o distribúcii Quviviq</w:t>
      </w:r>
    </w:p>
    <w:p>
      <w:r>
        <w:t>Zdroj: Pharmaceutical Technology</w:t>
      </w:r>
    </w:p>
    <w:p>
      <w:r>
        <w:t>Publikované: Wed, 11 Mar 2026 10:50:48 +0000</w:t>
      </w:r>
    </w:p>
    <w:p/>
    <w:p>
      <w:pPr>
        <w:pStyle w:val="Heading1"/>
      </w:pPr>
      <w:r>
        <w:t>Súhrn</w:t>
      </w:r>
    </w:p>
    <w:p>
      <w:r>
        <w:t>Spoločnosť Idorsia podpísala exkluzívnu zmluvu so spoločnosťou Pharmalink Drug Store na distribúciu a komercializáciu lieku Quviviq (daridorexant) v krajinách Perzského zálivu.[1] Quviviq je liek určený na liečbu nespavosti u dospelých a je jediným liekom, ktorý preukázal zlepšenie denného fungovania a liečbu nespavosti ako 24-hodinového ochorenia.[1] Dohoda pokrýva Spojené arabské emiráty, Kuvajt, Katar, Omán a Bahrajn.[1] Podľa podmienok zmluvy Idorsia obdrží počiatočnú platbu a bude držať povolenia na uvedenie lieku na trh, pričom Pharmalink bude zodpovedný za distribúciu, propagáciu a predaj produktu v uvedenom území.[1] Pharmalink je známa spoločnosť na trhu, ktorá licencuje inovatívne terapie od renomovaných globálnych biotechnologických a farmaceutických spoločností na komercializáciu v krajinách Perzského zálivu.[1] Spoločnosť má vlastné zdroje, schopnosti a infraštruktúru na pokrytie celého trhu vrátane súkromného aj verejného sektora v regióne.[1]</w:t>
      </w:r>
    </w:p>
    <w:p/>
    <w:p>
      <w:pPr>
        <w:jc w:val="center"/>
      </w:pPr>
      <w:r>
        <w:t>Vygenerované: 11.03.2026 13:00:46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