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Poslanci odmietajú zákaz sociálnych sietí pre osoby mladšie ako 16 rokov</w:t>
      </w:r>
    </w:p>
    <w:p>
      <w:r>
        <w:t>Zdroj: BMJ</w:t>
      </w:r>
    </w:p>
    <w:p>
      <w:r>
        <w:t>Publikované: 2026-03-11T07:36:03-07:00</w:t>
      </w:r>
    </w:p>
    <w:p/>
    <w:p>
      <w:pPr>
        <w:pStyle w:val="Heading1"/>
      </w:pPr>
      <w:r>
        <w:t>Súhrn</w:t>
      </w:r>
    </w:p>
    <w:p>
      <w:r>
        <w:t>Poslanci odmietli výzvu Snemovne lordov na zákaz používania sociálnych médií pre ľudí mladších ako 16 rokov. Hlasovanie prebehlo 9. marca pomerom 307 ku 173 proti navrhovanej zmene zákona o zdraví detí a školskom zákone. Tento zákon posilňuje konečný zákon o ochrane detí a zákon o bezpečnosti detí. Zahŕňa opatrenia ako sociálnu starostlivosť o deti, reguláciu agentúr sociálnych pracovníkov, bezplatné raňajkové kluby v školách a register detí, ktoré nechodia do školy. V januári Snemovna lordov podporila novelu zákona zakazujúcu sociálne médiá pre mladších ako 16 rokov pomerom 261 ku 150, čo predstavuje 64 % hlasov za. Vekové obmedzenia sa však môžu zaviesť v rámci samostatnej vládnej konzultácie o obmedzení používania sociálnych médií deťmi.</w:t>
      </w:r>
    </w:p>
    <w:p/>
    <w:p>
      <w:pPr>
        <w:jc w:val="center"/>
      </w:pPr>
      <w:r>
        <w:t>Vygenerované: 11.03.2026 17:00:42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