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Nesignálne proteínové terapeutiká: regulačný rámec založený na mechanizme na modernizáciu biosimilárneho vývoja a globálnej harmonizácie</w:t>
      </w:r>
    </w:p>
    <w:p>
      <w:r>
        <w:t>Zdroj: Frontiers Medicine</w:t>
      </w:r>
    </w:p>
    <w:p>
      <w:r>
        <w:t>Publikované: 2026-03-12T00:00:00Z</w:t>
      </w:r>
    </w:p>
    <w:p/>
    <w:p>
      <w:pPr>
        <w:pStyle w:val="Heading1"/>
      </w:pPr>
      <w:r>
        <w:t>Súhrn</w:t>
      </w:r>
    </w:p>
    <w:p>
      <w:r>
        <w:t>Nesignalizačné proteínové terapeutiká (NSPT) sú biologické produkty, ktorých účinok spočíva v neutralizácii ligandu, blokáde komplementu alebo iných mechanizmoch bez priameho signalizačného pôsobenia na bunky. Medzi 43 produkty schválenými FDA, ktoré spĺňajú kritériá NSPT, patria anti-TNF, anti-VEGF a anti-interleukínové terapeutiká. Analytická a funkčná charakterizácia týchto produktov je inherentne prediktívna pre ich terapeutický výkon vďaka priamemu vzťahu medzi merateľnou funkčnou aktivitou a klinickými účinkami. Navrhovaný regulačný rámec uprednostňuje komplexnú analytickú charakterizáciu a mechanické testy účinnosti pred klinickými štúdiami, ktoré by sa mali vykonávať len pri špecifických neistotách. Tento prístup by potenciálne mohol znížiť požiadavky na klinické skúšanie bez ohrozenia bezpečnosti a účinnosti. Regulačné agentúry by mali zvážiť vytvorenie smerníc na klasifikáciu NSPT a harmonizáciu medzinárodných noriem pre tieto produkty.</w:t>
      </w:r>
    </w:p>
    <w:p/>
    <w:p>
      <w:pPr>
        <w:jc w:val="center"/>
      </w:pPr>
      <w:r>
        <w:t>Vygenerované: 12.03.2026 07:00:37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