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sa Tourettov syndróm zredukuje na diskusiu o priestupkoch, klinická starostlivosť trpí</w:t>
      </w:r>
    </w:p>
    <w:p>
      <w:r>
        <w:t>Zdroj: BMJ</w:t>
      </w:r>
    </w:p>
    <w:p>
      <w:r>
        <w:t>Publikované: 2026-03-12T03:51:07-07:00</w:t>
      </w:r>
    </w:p>
    <w:p/>
    <w:p>
      <w:pPr>
        <w:pStyle w:val="Heading1"/>
      </w:pPr>
      <w:r>
        <w:t>Súhrn</w:t>
      </w:r>
    </w:p>
    <w:p>
      <w:r>
        <w:t>Nedávne mediálne pokrytie tikov Johna Davidsona na Baftas sa zmenilo na diskusiu o urážke a verejnej slušnosti namiesto pochopenia Tourettovho syndrómu. Verejná debata redukuje syndróm na jeho najsenzačnejšiu formu, ako sú nadávky a strata kontroly. To sťažuje rozpoznanie prejavu stavu v každodennom živote vrátane zdravotníctva. Výsledkom je nepochopenie, úzke hodnotenie človeka, horšie výsledky a väčšia záťaž pre pacientov, aby sa vysvetľovali a maskovali. Tourettov syndróm je neurovývojový stav s mimovoľnými motorickými a hlasovými tikmi. Bežne sa vyskytuje spolu s ADHD a obsedantno-kompulzívnou poruchou. Koprolália je nedobrovoľné nadávanie alebo obscénnosť.</w:t>
      </w:r>
    </w:p>
    <w:p/>
    <w:p>
      <w:pPr>
        <w:jc w:val="center"/>
      </w:pPr>
      <w:r>
        <w:t>Vygenerované: 12.03.2026 15:01:20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