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Prieskum medzi zamestnancami NHS: Takmer jeden zo šiestich miestnych lekárov bol minulý rok fyzicky napadnutý v práci</w:t>
      </w:r>
    </w:p>
    <w:p>
      <w:r>
        <w:t>Zdroj: BMJ</w:t>
      </w:r>
    </w:p>
    <w:p>
      <w:r>
        <w:t>Publikované: 2026-03-12T08:51:05-07:00</w:t>
      </w:r>
    </w:p>
    <w:p/>
    <w:p>
      <w:pPr>
        <w:pStyle w:val="Heading1"/>
      </w:pPr>
      <w:r>
        <w:t>Súhrn</w:t>
      </w:r>
    </w:p>
    <w:p>
      <w:r>
        <w:t>Prieskum zamestnancov NHS v Anglicku odhalil, že lekári čelia toxickému rasizmu, rastúcemu násiliu a zneužívaniu zo strany pacientov, verejnosti aj kolegov. Každoročný prieskum sa konal od septembra do novembra 2025 a získal viac ako 766 000 odpovedí. Zaznamenal sa len malý pokrok v zlepšovaní morálky alebo znižovaní syndrómu vyhorenia medzi zamestnancami. Boli potvrdené pretrvávajúce toxické rasistické správanie. Takmer jeden zo šiestich miestnych lekárov bol minulý rok fyzicky napadnutý v práci. Bieli lekári častejšie zažívajú fyzické útoky a zneužívanie zo strany pacientov alebo verejnosti ako lekári z etnických menšín. Naopak, lekári z ostatných etnických skupín mali väčšiu pravdepodobnosť útokov alebo zneužívania zo strany manažérov alebo kolegov. NHS Anglicko priznalo, že nepostúpilo dostatočne rýchlo v riešení problémov so zamestnancami, a sľúbilo vynútenie zmien.</w:t>
      </w:r>
    </w:p>
    <w:p/>
    <w:p>
      <w:pPr>
        <w:jc w:val="center"/>
      </w:pPr>
      <w:r>
        <w:t>Vygenerované: 12.03.2026 18:01:18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