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Erratum pre výskumný článok „Efektívna tvorba jednokópiových ľudských umelých chromozómov“</w:t>
      </w:r>
    </w:p>
    <w:p>
      <w:r>
        <w:t>Zdroj: Science Magazine</w:t>
      </w:r>
    </w:p>
    <w:p>
      <w:r>
        <w:t>Publikované: 2026-03-12T07:00:00Z</w:t>
      </w:r>
    </w:p>
    <w:p/>
    <w:p>
      <w:pPr>
        <w:pStyle w:val="Heading1"/>
      </w:pPr>
      <w:r>
        <w:t>Súhrn</w:t>
      </w:r>
    </w:p>
    <w:p>
      <w:r>
        <w:t>Toto je erratum k výskumnému článku „Efektívna tvorba jednokópiových ľudských umelých chromozómov“ publikovanému v Science, zväzok 391, vydanie 6790, marec 2026. Článok popisuje metódu na efektívnu tvorbu jednokópiových ľudských umelých chromozómov (HAC) pomocou konštruktu veľkosti približne 750 kb. Tento konštrukt je dostatočne veľký na ubytovanie odlišných typov chromatínu vnútornej a vonkajšej časti centroméry, čím sa vyhýba potrebe multimerizácie. Konštrukt sa zostavuje v kvasinkách pomocou TAR klonovania v rozsahu 0,5–2 Mb a dodáva do bunky cicavcov fúziou kvasinkových sferoplastov. Táto metóda dosahuje vysokú efektivitu tvorby HAC, robustné zostavenie nukleozómov CENP-A a takmer úplné vyhnutie sa multimerizácii, na rozdiel od predchádzajúcich systémov. HAC sa tvoria bez obmedzenia na špecifickú bunkovú líniu, ako bola predtým HT1080. Predchádzajúce pokusy trpeli multimerizáciou a nestabilitou, čo obmedzovalo ich použitie. Nový prístup umožňuje presné inžinierstvo chromozómov v bunkách cicavcov.[1][2][4][5][6]</w:t>
      </w:r>
    </w:p>
    <w:p/>
    <w:p>
      <w:pPr>
        <w:jc w:val="center"/>
      </w:pPr>
      <w:r>
        <w:t>Vygenerované: 12.03.2026 20:06:07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