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Očkujte sa na budúci rok proti chrípke, hovorí výbor FDA</w:t>
      </w:r>
    </w:p>
    <w:p>
      <w:r>
        <w:t>Zdroj: STAT News</w:t>
      </w:r>
    </w:p>
    <w:p>
      <w:r>
        <w:t>Publikované: Fri, 13 Mar 2026 11:55:25 +0000</w:t>
      </w:r>
    </w:p>
    <w:p/>
    <w:p>
      <w:pPr>
        <w:pStyle w:val="Heading1"/>
      </w:pPr>
      <w:r>
        <w:t>Súhrn</w:t>
      </w:r>
    </w:p>
    <w:p>
      <w:r>
        <w:t>Výbor FDA odporučil zloženie chrípkových vakcín pre sezónu 2025-2026 v USA na základe preskúmania údajov o cirkulujúcich vírusoch z USA a celosvetového monitoringu.[1][2] Odporúčania vydal medzirezortný tím expertov z FDA, CDC a Ministerstva obrany.[1][2] Pre trivalentné vakcíny na báze vajec sa navrhujú kmene: A/Victoria/4897/2022 (H1N1)pdm09-like virus, A/Croatia/10136RV/2023 (H3N2)-like virus a B/Austria/1359417/2021 (B/Victoria lineage)-like virus.[1][2] Pre trivalentné vakcíny na báze buniek alebo rekombinantné sa odporúčajú: A/Wisconsin/67/2022 (H1N1)pdm09-like virus, A/District of Columbia/27/2023 (H3N2)-like virus a B/Austria/1359417/2021 (B/Victoria lineage)-like virus.[1][2] Tieto odporúčania sú podobné výberu z minulého roka a nezahŕňajú quadrivalentné vakcíny.[1][2] FDA očakáva dostatočnú a rôznorodú dodávku vakcín bez oneskorení v dostupnosti pre verejnosť.[1][2] Rozhodnutie vychádzalo z údajov o cirkulujúcich vírusoch, efektivite vakcín z polovice sezóny 2024-2025 a kandidátskych vírusoch na výrobu.[2]</w:t>
      </w:r>
    </w:p>
    <w:p/>
    <w:p>
      <w:pPr>
        <w:jc w:val="center"/>
      </w:pPr>
      <w:r>
        <w:t>Vygenerované: 13.03.2026 13:01:11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