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Novartis získal schválenie FDA pre Cosentyx na liečbu pediatrických pacientov s HS</w:t>
      </w:r>
    </w:p>
    <w:p>
      <w:r>
        <w:t>Zdroj: Pharmaceutical Technology</w:t>
      </w:r>
    </w:p>
    <w:p>
      <w:r>
        <w:t>Publikované: Mon, 16 Mar 2026 09:41:52 +0000</w:t>
      </w:r>
    </w:p>
    <w:p/>
    <w:p>
      <w:pPr>
        <w:pStyle w:val="Heading1"/>
      </w:pPr>
      <w:r>
        <w:t>Súhrn</w:t>
      </w:r>
    </w:p>
    <w:p>
      <w:r>
        <w:t>Novartis získal schválenie od americkej FDA pre liek Cosentyx (secukinumab) na liečbu pediatrických pacientov vo veku 12 rokov a starších so stredne ťažkou až ťažkou hidradenitídou suppuratívou (HS).[1][2] Cosentyx je jediný inhibítor IL-17A schválený pre túto skupinu pacientov.[1][3] Schválenie rozširuje možnosti biologickej liečby pre adolescentov s HS, kde boli doteraz možnosti obmedzené.[1][3] HS je chronické zápalové ochorenie kože charakterizované opakujúcimi sa uzlami podobnými varom, ktoré môžu prasknúť do bolestivých rán a viesť k nezvratným jazvám.[3] Choroba sa často začína v puberte a viac ako polovica pacientov zažije prvé príznaky v adolescencii.[3] Schválenie pediatrickej indikácie je podložené kontrolovanými štúdiami u dospelých s HS, farmakokinetickým modelovaním z dospelých štúdií HS a psoriázy a dátami z pediatrických klinických skúšok iných indikácií.[3] Dávkovanie založené na hmotnosti pre pacientov s hmotnosťou najmenej 30 kg produkuje expozíciu lieku porovnateľnú s dospelými pacientmi s HS.[3]</w:t>
      </w:r>
    </w:p>
    <w:p/>
    <w:p>
      <w:pPr>
        <w:jc w:val="center"/>
      </w:pPr>
      <w:r>
        <w:t>Vygenerované: 16.03.2026 11:00:35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