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Granuly Qingke Pingchuan ako adjuvantná liečba akútnej exacerbácie chronickej obštrukčnej choroby pľúc, akútnej exacerbácie astmy a akútnej bronchitídy: systematický prehľad a metaanalýza</w:t>
      </w:r>
    </w:p>
    <w:p>
      <w:r>
        <w:t>Zdroj: Frontiers Medicine</w:t>
      </w:r>
    </w:p>
    <w:p>
      <w:r>
        <w:t>Publikované: 2026-03-17T00:00:00Z</w:t>
      </w:r>
    </w:p>
    <w:p/>
    <w:p>
      <w:pPr>
        <w:pStyle w:val="Heading1"/>
      </w:pPr>
      <w:r>
        <w:t>Súhrn</w:t>
      </w:r>
    </w:p>
    <w:p>
      <w:r>
        <w:t>Štúdia skúmala účinnosť granúl Qingke Pingchuan (QKPC) ako doplnkovej liečby pri akútnej exacerbácii chronickej obštrukčnej choroby pľúc, akútnej exacerbácii astmy a akútnej bronchitíde. Do analýzy bolo zaradených 21 randomizovaných kontrolovaných štúdií s celkom 2087 účastníkmi. Výsledky ukázali, že QKPC v kombinácii s konvenčnou liečbou významne zlepšila klinické výsledky vrátane celkovej miery odpovede, funkcie pľúc (FEV₁% a FVC) a znížila zápalové markery ako CRP. Pri pacientoch s exacerbáciou CHOPN sa zlepšili aj skóre CAT, skóre mMRC, vzdialenosť v 6-minútovom teste chôdze a hladina kyslíka v krvi (PaO₂). Výskyt nežiaducich účinkov sa medzi skupinou s QKPC a kontrolnou skupinou významne nelíšil, pričom sa nepozorovali abnormality funkcie pečene alebo obličiek. Výskumníci dospeli k záveru, že QKPC predstavuje bezpečnú a účinnú doplnkovú terapiu pre tieto akútne zápalové ochorenia dýchacích ciest.</w:t>
      </w:r>
    </w:p>
    <w:p/>
    <w:p>
      <w:pPr>
        <w:jc w:val="center"/>
      </w:pPr>
      <w:r>
        <w:t>Vygenerované: 17.03.2026 10:00:35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