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Žiť naplno: Prehodnotenie globálnych nerovností medzi pohlaviami v očakávanej dĺžke života</w:t>
      </w:r>
    </w:p>
    <w:p>
      <w:r>
        <w:t>Zdroj: PLOS Medicine</w:t>
      </w:r>
    </w:p>
    <w:p>
      <w:r>
        <w:t>Publikované: 2026-03-17T14:00:00Z</w:t>
      </w:r>
    </w:p>
    <w:p/>
    <w:p>
      <w:pPr>
        <w:pStyle w:val="Heading1"/>
      </w:pPr>
      <w:r>
        <w:t>Súhrn</w:t>
      </w:r>
    </w:p>
    <w:p>
      <w:r>
        <w:t>Článok autorov Ann M. Weber a Gary L. Darmstadt prehodnocuje globálne nerovnosti medzi pohlaviami v očakávanej dĺžke života porovnaním strednej dĺžky života s dosiahnuteľným potenciálom. Porovnávanie očakávanej dĺžky života s dosiahnuteľným odhaľuje, ako sa sexuálna nevýhoda posúva podľa veku, miesta a času. Nerovnosť sa preformuluje ako nerealizovaný potenciál v dôsledku sociálnych a štrukturálnych obmedzení, nie rozdielov v biológii. Autori diskutujú, ako toto porovnanie pretvára nerovnosť na nerealizovaný potenciál spôsobený sociálnymi a štrukturálnymi faktormi. Zistenia ukazujú, že ženy sú v 13 % – 33 % krajín viac znevýhodnené ako muži v očakávanej dĺžke života na rôznych vekoch, napriek vyššej životnosti. Muži sú viac znevýhodnení v 33 % – 68 % krajín. Nevýhoda nie je fixná, ale závisí od krajiny, vekovej skupiny a kontextu, čo pomáha navrhovať cielené zdravotnícke programy.[1][2]</w:t>
      </w:r>
    </w:p>
    <w:p/>
    <w:p>
      <w:pPr>
        <w:jc w:val="center"/>
      </w:pPr>
      <w:r>
        <w:t>Vygenerované: 17.03.2026 20:00:35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