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Atlas asociácií expozóm-fenóm v oblasti zdravia a rizika ochorenia</w:t>
      </w:r>
    </w:p>
    <w:p>
      <w:r>
        <w:t>Zdroj: Nature Medicine</w:t>
      </w:r>
    </w:p>
    <w:p>
      <w:r>
        <w:t>Publikované: 2026-03-18</w:t>
      </w:r>
    </w:p>
    <w:p/>
    <w:p>
      <w:pPr>
        <w:pStyle w:val="Heading1"/>
      </w:pPr>
      <w:r>
        <w:t>Súhrn</w:t>
      </w:r>
    </w:p>
    <w:p>
      <w:r>
        <w:t>Štúdia s názvom „An atlas of exposome–phenome associations in health and disease risk“ bola publikovaná v Nature Medicine 18. marca 2026 s doi:10.1038/s41591-026-04266-0. Analyzuje asociácie medzi 619 expozíciami a 305 kvantitatívnymi fenotypmi v oblasti zdravia a rizika ochorenia. Ide o celoexpozičnú asociáciu, ktorá identifikuje kľúčové faktory ovplyvňujúce zdravotné vlastnosti. Krvné lipidy patria medzi hlavných prispievateľov k fenotypovým zdravotným vlastnostiam. Perzistentné znečisťujúce látky významne prispievajú k týmto vlastnostiam. Vitamín E je ďalším kľúčovým prispievateľom k fenotypovým zdravotným charakteristikám. Atlas tak mapuje súvislosti expozómov s fenómami v kontexte zdravia a rizík.</w:t>
      </w:r>
    </w:p>
    <w:p/>
    <w:p>
      <w:pPr>
        <w:jc w:val="center"/>
      </w:pPr>
      <w:r>
        <w:t>Vygenerované: 18.03.2026 12:00:43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