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Hospice v Anglicku čelia financovaniu &amp;#x201c;cliff edge&amp;#x201d; to ohrozuje služby, varujú poslanci</w:t>
      </w:r>
    </w:p>
    <w:p>
      <w:r>
        <w:t>Zdroj: BMJ</w:t>
      </w:r>
    </w:p>
    <w:p>
      <w:r>
        <w:t>Publikované: 2026-03-18T08:01:07-07:00</w:t>
      </w:r>
    </w:p>
    <w:p/>
    <w:p>
      <w:pPr>
        <w:pStyle w:val="Heading1"/>
      </w:pPr>
      <w:r>
        <w:t>Súhrn</w:t>
      </w:r>
    </w:p>
    <w:p>
      <w:r>
        <w:t>Poslanci Dolnej snemovne varovali, že hospice v Anglicku čelia rastúcej finančnej kríze, ktorá ohrozuje poskytovanie paliatívnej starostlivosti a starostlivosti na konci života. Správa Výboru pre verejné účty uviedla, že poskytovatelia v tomto sektore boli nútení znižovať počet zamestnancov alebo zatvárať lôžka kvôli významným finančným deficitom. Poslanci upozornili na tzv. financovanie „cliff edge" (prudký pokles financovania), ktoré by bez okamžitého zásahu vlády viedlo k ďalšiemu znižovaniu služieb. Správa varovala, že ak sa do hospicového sektora nevložia nové finančné prostriedky, poskytovateľ budú nútení ďalej redukovať rozsah starostlivosti. Problém finančnej udržateľnosti sa týka dospelých hospicov v celej Anglicku a postihuje množstvo poskytovateľov v Spojenom kráľovstve.</w:t>
      </w:r>
    </w:p>
    <w:p/>
    <w:p>
      <w:pPr>
        <w:jc w:val="center"/>
      </w:pPr>
      <w:r>
        <w:t>Vygenerované: 18.03.2026 17:00:47</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