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Prieskum ukazuje, v čom sa registrovaní ACA obmedzujú na poskytovanie zdravotnej starostlivosti</w:t>
      </w:r>
    </w:p>
    <w:p>
      <w:r>
        <w:t>Zdroj: MedPage Today</w:t>
      </w:r>
    </w:p>
    <w:p>
      <w:r>
        <w:t>Publikované: Thu, 19 Mar 2026 15:58:08 -0400</w:t>
      </w:r>
    </w:p>
    <w:p/>
    <w:p>
      <w:pPr>
        <w:pStyle w:val="Heading1"/>
      </w:pPr>
      <w:r>
        <w:t>Súhrn</w:t>
      </w:r>
    </w:p>
    <w:p>
      <w:r>
        <w:t>Priscilla Brownová, registrovaná v ACA, sa musí rozhodovať medzi riadnym zvládaním cukrovky 2. typu a inými potrebami, ako je benzín do auta. Niektoré dni si podá len polovicu alebo tretinu predpísanej dávky inzulínu, aby si ju natiahla. Prieskum ukazuje, v čom sa poistenci ACA obmedzujú, aby si mohli dovoliť zdravotnú starostlivosť. Najnovšie údaje o zápisoch do ACA potvrdzujú krízu dostupnosti zdravotnej starostlivosti, pričom počet poistencov klesol o viac ako 1,4 milióna ľudí v porovnaní s polovicou januára 2025. Po skončení zvýhodnených daňových úľav na poistné k 31. decembru 2025 mnohí čelia mesačným prémiám, ktoré si nemôžu dovoliť, napríklad nárast z 921 na 1998 dolárov alebo z 121 na 373 dolárov. Ľudia odkladajú rozhodnutia o poistení alebo ho úplne vzdávajú kvôli nedostatku finančnej pomoci. Tieto výsledky sú priamym dôsledkom politických rozhodnutí, ktoré oslabili systém zdravotnej starostlivosti.</w:t>
      </w:r>
    </w:p>
    <w:p/>
    <w:p>
      <w:pPr>
        <w:jc w:val="center"/>
      </w:pPr>
      <w:r>
        <w:t>Vygenerované: 19.03.2026 22:00:32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