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Multiplanárny MRI prístup k diferenciálnej diagnostike nádorov centrálneho nervového systému a nádorových lézií u pacientov s HIV: čo rádiológovia potrebujú vedieť</w:t>
      </w:r>
    </w:p>
    <w:p>
      <w:r>
        <w:t>Zdroj: Frontiers Medicine</w:t>
      </w:r>
    </w:p>
    <w:p>
      <w:r>
        <w:t>Publikované: 2026-03-20T00:00:00Z</w:t>
      </w:r>
    </w:p>
    <w:p/>
    <w:p>
      <w:pPr>
        <w:pStyle w:val="Heading1"/>
      </w:pPr>
      <w:r>
        <w:t>Súhrn</w:t>
      </w:r>
    </w:p>
    <w:p>
      <w:r>
        <w:t>Infekcia HIV spôsobuje široké spektrum ochorení centrálneho nervového systému (CNS), čo sťažuje diagnostiku mozgových problémov, najmä ak nie sú spojené s HIV. Článok analyzuje overené prípady nádorov CNS a nádorových lézií u HIV pozitívnych pacientov a zameriava sa na neuroimagingové znaky pre diferenciálnu diagnostiku. Multiparametrická magnetická rezonancia (mpMRI) je nevyhnutná pre presnú diagnózu, keď klinická anamnéza alebo fyzikálne vyšetrenie sú obmedzené. Mozgová patológia sa často prejavuje zníženým vedomím, ktoré môže progredovať do kómy. Špecifické neuroimagingové vzorce majú praktickú hodnotu pre lekárov a rádiológov. Správna diagnóza mozgovej lézie umožňuje výber vhodných liečebných stratégií a znižuje úmrtnosť.</w:t>
      </w:r>
    </w:p>
    <w:p/>
    <w:p>
      <w:pPr>
        <w:jc w:val="center"/>
      </w:pPr>
      <w:r>
        <w:t>Vygenerované: 20.03.2026 07:00:55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