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Tradičná múdrosť prostredníctvom vedeckých dôkazov: prehľad manipulácie Marma v Amsa sandhimokśa (vykĺbenie ramenného kĺbu) s osobitným zameraním na metódu Milch</w:t>
      </w:r>
    </w:p>
    <w:p>
      <w:r>
        <w:t>Zdroj: Frontiers Medicine</w:t>
      </w:r>
    </w:p>
    <w:p>
      <w:r>
        <w:t>Publikované: 2026-03-20T00:00:00Z</w:t>
      </w:r>
    </w:p>
    <w:p/>
    <w:p>
      <w:pPr>
        <w:pStyle w:val="Heading1"/>
      </w:pPr>
      <w:r>
        <w:t>Súhrn</w:t>
      </w:r>
    </w:p>
    <w:p>
      <w:r>
        <w:t>Dislokácie ramien tvoria 50 % všetkých veľkých vykĺbení kĺbov, pričom predná dislokácia predstavuje až 97 % prípadov ramenných vykĺbení. Rameno je nestabilné kvôli plytkej glenoidálnej jamke, ktorá sa spája len s malou časťou hlavice humeru. Kocherova a Hippokratova technika redukcie majú komplikácie ako poranenie axilárneho nervu alebo zlomeniny humeru. Tradiční Vaidyas používajú techniku podobnú Milchovej metóde, ktorá sa aplikuje už viac ako 70 rokov. Štúdie ukazujú, že Milchova technika má vyššiu úspešnosť a kratší čas redukcie bez sedácie oproti Stimsonovej technike. Manipulácia Marma sa podobá Milchovej technike s trakciou, čím umožňuje efektívnu korekciu s minimálnou bolesťou a zníženou potrebou sedácie. Metóda je relatívne atraumatická a bezbolestná s úspešnosťou porovnateľnou so zavedenými technikami.</w:t>
      </w:r>
    </w:p>
    <w:p/>
    <w:p>
      <w:pPr>
        <w:jc w:val="center"/>
      </w:pPr>
      <w:r>
        <w:t>Vygenerované: 20.03.2026 16:01:03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