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Vývoj idiopatickej membránovej nefropatie k lupusovej nefritíde triedy v: kazuistika a prehľad literatúry</w:t>
      </w:r>
    </w:p>
    <w:p>
      <w:r>
        <w:t>Zdroj: Frontiers Medicine</w:t>
      </w:r>
    </w:p>
    <w:p>
      <w:r>
        <w:t>Publikované: 2026-03-23T00:00:00Z</w:t>
      </w:r>
    </w:p>
    <w:p/>
    <w:p>
      <w:pPr>
        <w:pStyle w:val="Heading1"/>
      </w:pPr>
      <w:r>
        <w:t>Súhrn</w:t>
      </w:r>
    </w:p>
    <w:p>
      <w:r>
        <w:t>54-ročná žena mala v roku 2016 nefrotický syndróm, kde počiatočná biopsia obličiek ukázala ochorenie podocytov. V roku 2020 recidíva s pozitívnymi protilátkami anti-PLA2R viedla k druhej biopsii, ktorá diagnostikovala idiopatickú membránovú nefropatiu (IMN) štádia II. V roku 2024 sa objavili edém a erytém tváre, sérológia odhalila nové pozitívne protilátky ANA a anti-dsDNA spolu s pretrvávajúcou pozitívnou anti-PLA2R, čo splnilo kritériá systémového lupus erythematosus (SLE). Tretia biopsia potvrdila lupusovú nefritídu (LN) triedy V. Po liečbe metylprednizolónom, hydroxychlorochínom a rituximabom dosiahla klinickú remisiu s obinutuzumabom. Pozitivita anti-PLA2R sa považuje za špecifický marker IMN, no jej prítomnosť pri LN triedy V je zriedkavá a nevylučuje sekundárnu membránovú nefropatiu. U pacientov s IMN a atypickým priebehom sa odporúča dlhodobé sledovanie protilátok a opakovaná biopsia obličiek.</w:t>
      </w:r>
    </w:p>
    <w:p/>
    <w:p>
      <w:pPr>
        <w:jc w:val="center"/>
      </w:pPr>
      <w:r>
        <w:t>Vygenerované: 23.03.2026 07:01:04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