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Nie a nápoje s nízkym obsahom alkoholu môžu povzbudiť dospievajúcich, aby začali piť, varujú vedci</w:t>
      </w:r>
    </w:p>
    <w:p>
      <w:r>
        <w:t>Zdroj: BMJ</w:t>
      </w:r>
    </w:p>
    <w:p>
      <w:r>
        <w:t>Publikované: 2026-03-23T03:16:12-07:00</w:t>
      </w:r>
    </w:p>
    <w:p/>
    <w:p>
      <w:pPr>
        <w:pStyle w:val="Heading1"/>
      </w:pPr>
      <w:r>
        <w:t>Súhrn</w:t>
      </w:r>
    </w:p>
    <w:p>
      <w:r>
        <w:t>Vedci varujú, že nealkoholické nápoje a nápoje s nízkym obsahom alkoholu môžu povzbudiť dospievajúcich k začatiu pitia. V januári 2026 vláda Spojeného kráľovstva zvažovala zákaz ich predaja spotrebiteľom mladším ako 18 rokov. Tieto nápoje legálne obsahujú maximálne 0,5 % alkoholu. V roku 2024 ich aspoň raz vyskúšala asi tretina dospelých v Spojenom kráľovstve a približne 10 % ich konzumovalo týždenne. Správy o nich vyvolali búrlivú diskusiu o ich popularite na spoločenských udalostiach zameraných na alkohol. V roku 2019 sa vláda Spojeného kráľovstva zaviazala spolupracovať s alkoholovým priemyslom na zvýšení dostupnosti týchto nápojov. Cieľom bolo podporiť zdravšie alternatívy pre pijanov a zlepšiť verejné zdravie.</w:t>
      </w:r>
    </w:p>
    <w:p/>
    <w:p>
      <w:pPr>
        <w:jc w:val="center"/>
      </w:pPr>
      <w:r>
        <w:t>Vygenerované: 23.03.2026 12:00:41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