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Ako môžem byť súcitnejším vodcom?</w:t>
      </w:r>
    </w:p>
    <w:p>
      <w:r>
        <w:t>Zdroj: BMJ</w:t>
      </w:r>
    </w:p>
    <w:p>
      <w:r>
        <w:t>Publikované: 2026-03-23T03:16:25-07:00</w:t>
      </w:r>
    </w:p>
    <w:p/>
    <w:p>
      <w:pPr>
        <w:pStyle w:val="Heading1"/>
      </w:pPr>
      <w:r>
        <w:t>Súhrn</w:t>
      </w:r>
    </w:p>
    <w:p>
      <w:r>
        <w:t>Maiedha Raza, praktický lekár a klinik pre duševné zdravie, uvádza, že súcitné vedenie umožňuje rozpoznať ľudskosť druhého a reagovať prítomnosťou namiesto súdom. Počas svojej vodcovskej cesty sa naučila od vynikajúcich lídrov niekoľko zásad. Prvou je aktívne počúvať so zvedavosťou: pri frustrovanom, preťaženom alebo vyhorenom kolegu pristupovať ako k komplexnému pacientovi, byť pozorný, neodsudzujúci a úprimne sa zaujímať o jeho perspektívu. Väčšina ľudí chce byť vypočutá, overená a prejavená empatia. Druhou zásadou je modelovať zraniteľnosť: priznať neistotu, uznať ťažkosti alebo otvorene reflektovať chyby, čím sa signalizuje bezpečie pre ostatných. Táto úprimnosť posilňuje tímovú kultúru, prehlbuje dôveru a podporuje psychologické bezpečie. Súcitní lídri poskytujú spätnú väzbu, ktorá je priama, no rešpektujúca, ukotvená v správaní.</w:t>
      </w:r>
    </w:p>
    <w:p/>
    <w:p>
      <w:pPr>
        <w:jc w:val="center"/>
      </w:pPr>
      <w:r>
        <w:t>Vygenerované: 23.03.2026 12:00:52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