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Skúšobné otázky Ciele príjmu tekutín na prevenciu recidívy močových kameňov</w:t>
      </w:r>
    </w:p>
    <w:p>
      <w:r>
        <w:t>Zdroj: MedPage Today</w:t>
      </w:r>
    </w:p>
    <w:p>
      <w:r>
        <w:t>Publikované: Mon, 23 Mar 2026 15:39:57 -0400</w:t>
      </w:r>
    </w:p>
    <w:p/>
    <w:p>
      <w:pPr>
        <w:pStyle w:val="Heading1"/>
      </w:pPr>
      <w:r>
        <w:t>Súhrn</w:t>
      </w:r>
    </w:p>
    <w:p>
      <w:r>
        <w:t>Randomizovaná štúdia PUSH (Prevention of Urinary Stones with Hydration) testovala, či viaczložkový behaviorálny program na podporu vysokého príjmu tekutín znižuje recidívu močových kameňov u pacientov s anamnézou.[1][2] Štúdia zahŕňala 1658 dospelých a adolescentov z šiestich amerických centier, z čoho 1104 (66,6 %) boli recidivujúci pacienti s kameňmi.[1][5] Účastníci v intervenčnej skupine používali inteligentné Bluetooth fľaše na meranie príjmu, personalizované ciele (na dosiahnutie močového objemu aspoň 2,5 litra denne), finančné odmeny, pripomienky SMS a zdravotné koučovanie.[2][5] Hlavným cieľom bola symptomatická recidíva kameňov (prechádzajúce kamene alebo procedurálne zákroky) počas 2-ročného sledovania v úmysle liečiť populácii.[1] Program nezvýšil objem 24-hodinového moču natoľko, aby znížil recidívu symptomatických kameňov v porovnaní so štandardnou starostlivosťou.[1][2] Objem moču sa zvýšil v intervenčnej skupine na 6., 12., 18. a 24. mesiaci oproti kontrolnej skupine, no u intervenčnej skupiny boli častejšie príznaky ako časté močenie, naliehavosť a noctúria na 6. a 12. mesiaci.[1] Štúdia potvrdzuje náročnosť dlhodobej adherencie k vysokému príjmu tekutín aj s podporou.[2][5]</w:t>
      </w:r>
    </w:p>
    <w:p/>
    <w:p>
      <w:pPr>
        <w:jc w:val="center"/>
      </w:pPr>
      <w:r>
        <w:t>Vygenerované: 23.03.2026 22:00:43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