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To, čo vyrastal v cirkvi na konci časov, naučilo vedeckého komunikátora rozptyľovať dezinformácie</w:t>
      </w:r>
    </w:p>
    <w:p>
      <w:r>
        <w:t>Zdroj: STAT News</w:t>
      </w:r>
    </w:p>
    <w:p>
      <w:r>
        <w:t>Publikované: Tue, 24 Mar 2026 08:30:00 +0000</w:t>
      </w:r>
    </w:p>
    <w:p/>
    <w:p>
      <w:pPr>
        <w:pStyle w:val="Heading1"/>
      </w:pPr>
      <w:r>
        <w:t>Súhrn</w:t>
      </w:r>
    </w:p>
    <w:p>
      <w:r>
        <w:t>Paul Martin Jensen vyrastal v letničnom kostole konca čias. Vášeň pre hady otvorila trhlinu v jeho náboženskom presvedčení. Ako vedecký komunikátor využil túto skúsenosť na rozptyľovanie dezinformácií. Jeho detstvo v cirkvi s apokalyptickými presvedčeniami mu poskytlo lekcie o boji proti zavádzajúcim informáciám.</w:t>
      </w:r>
    </w:p>
    <w:p/>
    <w:p>
      <w:pPr>
        <w:jc w:val="center"/>
      </w:pPr>
      <w:r>
        <w:t>Vygenerované: 24.03.2026 10:00:54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