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Pharmalittle: Čítame o chybe v cenách liekov Trump, dohode Gilead a ďalších</w:t>
      </w:r>
    </w:p>
    <w:p>
      <w:r>
        <w:t>Zdroj: STAT News</w:t>
      </w:r>
    </w:p>
    <w:p>
      <w:r>
        <w:t>Publikované: Tue, 24 Mar 2026 13:17:03 +0000</w:t>
      </w:r>
    </w:p>
    <w:p/>
    <w:p>
      <w:pPr>
        <w:pStyle w:val="Heading1"/>
      </w:pPr>
      <w:r>
        <w:t>Súhrn</w:t>
      </w:r>
    </w:p>
    <w:p>
      <w:r>
        <w:t>Komentáre najvyššieho zdravotníckeho predstaviteľa Trumpovej administratívy prispievajú k znakom veľkej chyby v plánoch prezidenta na stanovovanie najvýhodnejších cien liekov. Tieto komentáre poukazujú na problémy v Trumpových iniciatívach na znižovanie cien liekov. Článok spomína aj dohodu spoločnosti Gilead s Bielym domom z decembra 2025, ktorá ovplyvňuje jej HIV portfólio. Gilead očakáva 6 % rast predaja HIV liekov v roku 2026 napriek 2 % nepriaznivým vplyvom z dohody Most Favored Nation a expirácie Obamacare. Predaj HIV liekov Gileadu dosiahol v roku 2025 20,8 miliardy dolárov, čo je nárast o 6 % oproti roku 2024. Rast bol ťahaný liekom Biktarvy, ktorého predaj stúpol o 7 % na 14,3 miliardy dolárov. Celkový predaj produktov Gileadu sa očakáva v roku 2026 na úrovni 29,6 až 30 miliárd dolárov. CEO Daniel O’Day uviedol, že bez veľkých strát exkluzivity do roku 2036 je podnik stabilný a rastúci.[1]</w:t>
      </w:r>
    </w:p>
    <w:p/>
    <w:p>
      <w:pPr>
        <w:jc w:val="center"/>
      </w:pPr>
      <w:r>
        <w:t>Vygenerované: 24.03.2026 15:01:26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