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Komunikácia vedy v dezinformovanej dobe: inovatívne stratégie pre globálnych lekárov</w:t>
      </w:r>
    </w:p>
    <w:p>
      <w:r>
        <w:t>Zdroj: BMJ</w:t>
      </w:r>
    </w:p>
    <w:p>
      <w:r>
        <w:t>Publikované: 2026-03-25T09:06:13-07:00</w:t>
      </w:r>
    </w:p>
    <w:p/>
    <w:p>
      <w:pPr>
        <w:pStyle w:val="Heading1"/>
      </w:pPr>
      <w:r>
        <w:t>Súhrn</w:t>
      </w:r>
    </w:p>
    <w:p>
      <w:r>
        <w:t>Yamey a Shaffer diskutujú o propagácii dezinformácií zo strany Trumpa a Roberta F. Kennedyho Jr. Skepsa voči očkovaniu v USA je dlhotrvajúca, no revízie plánu očkovania detí a zmeny v politike očkovania riskujú zvýšiť verejný zmätok a posilniť zdiskreditované tvrdenia o bezpečnosti vakcín. Poradenstvo založené na faktoch zostáva nevyhnutné. Lekári potrebujú inovatívne komunikačné stratégie na obnovenie dôvery v rutinné detské očkovania, aby predchádzali očkovateľným chorobám a obnovili imunitu na úrovni populácie. Môžu to dosiahnuť spáraním presných epidemiologických údajov s ľudskými príbehmi a premieňaním štatistík na hmatateľné výsledky. Príkladom je neidentifikovaná klinická známka mladého dospelého s opuchnutými lymfatickými uzlinami, únavou a žltačkou, kde pokročilá cirhóza z chronickej hepatitídy B vyžaduje transplantáciu pečene, čomu mohlo predísť včasné očkovanie. Lekári môžu ďalej používať vizuálne pomôcky zobrazujúce celoživotné riziká chorôb, ktorým sa dá predchádzať očkovaním.</w:t>
      </w:r>
    </w:p>
    <w:p/>
    <w:p>
      <w:pPr>
        <w:jc w:val="center"/>
      </w:pPr>
      <w:r>
        <w:t>Vygenerované: 25.03.2026 19:00:48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