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Štandardná CAR-T spoločnosti Allogene sa blíži k skorému, ale kľúčovému hodnoteniu štúdie</w:t>
      </w:r>
    </w:p>
    <w:p>
      <w:r>
        <w:t>Zdroj: STAT News</w:t>
      </w:r>
    </w:p>
    <w:p>
      <w:r>
        <w:t>Publikované: Thu, 26 Mar 2026 10:30:00 +0000</w:t>
      </w:r>
    </w:p>
    <w:p/>
    <w:p>
      <w:pPr>
        <w:pStyle w:val="Heading1"/>
      </w:pPr>
      <w:r>
        <w:t>Súhrn</w:t>
      </w:r>
    </w:p>
    <w:p>
      <w:r>
        <w:t>Spoločnosť Allogene Therapeutics vyvíja off-the-shelf CAR-T terapiu, ktorá sa blíži k skorému, ale kľúčovému hodnoteniu štúdie[1]. Predbežné údaje zo štúdie by mohli potvrdiť vieru firmy v bežnú CAR-T liečbu[1]. V roku 2026 očakáva kľúčové míľniky pre allogeneic CAR-T platformu v onkológii a autoimunitných ochoreniach[1]. Pre ALLO-316 v renálnom bunkovom karcinóme hlási 31 % potvrdenú objektívnu odpoveď u pacientov s vysokou expresiou CD70 v 1. fáze štúdie TRAVERSE[1]. Pre ALLO-329, duálny CD19/CD70 AlloCAR T produkt pre autoimunitné ochorenia, plánuje počiatočné proof-of-concept údaje do polovice 2026, s technológiou Dagger na zníženie lymfodeplecie[1]. Firma má finančné prostriedky do druhej polovice 2027[1].</w:t>
      </w:r>
    </w:p>
    <w:p/>
    <w:p>
      <w:pPr>
        <w:jc w:val="center"/>
      </w:pPr>
      <w:r>
        <w:t>Vygenerované: 26.03.2026 12:00:50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